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C550EC">
      <w:pPr>
        <w:pStyle w:val="2"/>
        <w:bidi w:val="0"/>
        <w:jc w:val="center"/>
      </w:pPr>
      <w:r>
        <w:rPr>
          <w:rFonts w:hint="default"/>
          <w:lang w:val="en-US" w:eastAsia="zh-CN"/>
        </w:rPr>
        <w:t>全国高校朝鲜语专业四八级考试</w:t>
      </w:r>
    </w:p>
    <w:p w14:paraId="39B06DD4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网上报名系统</w:t>
      </w:r>
    </w:p>
    <w:p w14:paraId="350A42D5">
      <w:pPr>
        <w:jc w:val="center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操作手册</w:t>
      </w:r>
    </w:p>
    <w:p w14:paraId="49128EDD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</w:t>
      </w:r>
    </w:p>
    <w:p w14:paraId="68DA2F13">
      <w:pPr>
        <w:numPr>
          <w:ilvl w:val="0"/>
          <w:numId w:val="0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输入网址，在首页（如图</w:t>
      </w:r>
      <w:r>
        <w:rPr>
          <w:sz w:val="24"/>
          <w:szCs w:val="24"/>
        </w:rPr>
        <w:t>1-1</w:t>
      </w:r>
      <w:r>
        <w:rPr>
          <w:rFonts w:hint="eastAsia"/>
          <w:sz w:val="24"/>
          <w:szCs w:val="24"/>
        </w:rPr>
        <w:t>）输入账号登录系统。</w:t>
      </w:r>
      <w:r>
        <w:rPr>
          <w:rFonts w:hint="eastAsia"/>
          <w:sz w:val="24"/>
          <w:szCs w:val="24"/>
          <w:lang w:val="en-US" w:eastAsia="zh-CN"/>
        </w:rPr>
        <w:t>使用自己注册的用户名和密码进行登录。</w:t>
      </w:r>
    </w:p>
    <w:p w14:paraId="20B9AEEE">
      <w:pPr>
        <w:numPr>
          <w:ilvl w:val="0"/>
          <w:numId w:val="0"/>
        </w:numPr>
      </w:pPr>
      <w:r>
        <w:drawing>
          <wp:inline distT="0" distB="0" distL="114300" distR="114300">
            <wp:extent cx="5264150" cy="2682875"/>
            <wp:effectExtent l="0" t="0" r="635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7800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</w:t>
      </w:r>
    </w:p>
    <w:p w14:paraId="766B3827">
      <w:pPr>
        <w:numPr>
          <w:ilvl w:val="0"/>
          <w:numId w:val="0"/>
        </w:numPr>
        <w:ind w:leftChars="0"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点击首页的注册按钮，进入注册页面，注册新用户。</w:t>
      </w:r>
    </w:p>
    <w:p w14:paraId="337A9DC3">
      <w:pPr>
        <w:numPr>
          <w:ilvl w:val="0"/>
          <w:numId w:val="0"/>
        </w:numPr>
      </w:pPr>
      <w:r>
        <w:drawing>
          <wp:inline distT="0" distB="0" distL="114300" distR="114300">
            <wp:extent cx="5271135" cy="271589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AA73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忘记密码</w:t>
      </w:r>
    </w:p>
    <w:p w14:paraId="3A7978AD"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忘记密码时，可点击首页“忘记密码”，根据用户名查找用户，回答密保问题重置密码。</w:t>
      </w:r>
    </w:p>
    <w:p w14:paraId="5ACA5BFF">
      <w:pPr>
        <w:numPr>
          <w:ilvl w:val="0"/>
          <w:numId w:val="0"/>
        </w:numPr>
      </w:pPr>
      <w:r>
        <w:drawing>
          <wp:inline distT="0" distB="0" distL="114300" distR="114300">
            <wp:extent cx="5266690" cy="27051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C07A6">
      <w:pPr>
        <w:numPr>
          <w:ilvl w:val="0"/>
          <w:numId w:val="0"/>
        </w:numPr>
      </w:pPr>
    </w:p>
    <w:p w14:paraId="75B796A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860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ACA5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报名</w:t>
      </w:r>
    </w:p>
    <w:p w14:paraId="74D7E0A1"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登录成功进入系统，可查看各个考次报名信息，下载准考证。当审核状态为”未审核“或”审核未通过“时，可修改报名信息。</w:t>
      </w:r>
    </w:p>
    <w:p w14:paraId="3B703F13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（1）有历史报名信息时，页面为下图：</w:t>
      </w:r>
    </w:p>
    <w:p w14:paraId="1171506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13990"/>
            <wp:effectExtent l="0" t="0" r="1206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6B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点击上图中箭头处，进入考次页面，选择考次进行报名工作。</w:t>
      </w:r>
    </w:p>
    <w:p w14:paraId="636E874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10815"/>
            <wp:effectExtent l="0" t="0" r="1206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9DD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（2）当没有历史报名信息时，页面为下图：</w:t>
      </w:r>
    </w:p>
    <w:p w14:paraId="767242B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025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A93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点击“报名”，进入考次页面，可进行报名工作。</w:t>
      </w:r>
    </w:p>
    <w:p w14:paraId="5BFE93A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701925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F25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阅读报名须知，开始报名。</w:t>
      </w:r>
    </w:p>
    <w:p w14:paraId="422A2C9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22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63A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填写个人信息，上传照片。</w:t>
      </w:r>
    </w:p>
    <w:p w14:paraId="638BA28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10815"/>
            <wp:effectExtent l="0" t="0" r="1206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04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提交完报名信息即完成报名工作。请即使查看审核状态，审核通过前，考生均可修改报名信息。</w:t>
      </w:r>
    </w:p>
    <w:p w14:paraId="0636DEC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702560"/>
            <wp:effectExtent l="0" t="0" r="762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8F18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我的报名</w:t>
      </w:r>
    </w:p>
    <w:p w14:paraId="1F5409DE"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点击左上角“全国高校朝鲜语专业考试网上报名”或右上角的图标下拉框中的“我的报名”，查看我的所有报名。</w:t>
      </w:r>
    </w:p>
    <w:p w14:paraId="64B67FA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722880"/>
            <wp:effectExtent l="0" t="0" r="11430" b="762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A8BE"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考试前，可在此页面下载准考证。</w:t>
      </w:r>
    </w:p>
    <w:p w14:paraId="0FFC97C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10180"/>
            <wp:effectExtent l="0" t="0" r="381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ECAC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修改用户密码</w:t>
      </w:r>
    </w:p>
    <w:p w14:paraId="05DC8206"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点击右上角的图标下拉框中的“用户信息”，修改用户密码、修改密保。</w:t>
      </w:r>
    </w:p>
    <w:p w14:paraId="13C94198"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 w14:paraId="6D7A8BB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000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6FC2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成绩查询</w:t>
      </w:r>
    </w:p>
    <w:p w14:paraId="7842A3D6"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在系统登录页面，点击“成绩查询”按钮。</w:t>
      </w:r>
    </w:p>
    <w:p w14:paraId="6AC99B50">
      <w:pPr>
        <w:numPr>
          <w:ilvl w:val="0"/>
          <w:numId w:val="0"/>
        </w:numPr>
      </w:pPr>
      <w:r>
        <w:drawing>
          <wp:inline distT="0" distB="0" distL="114300" distR="114300">
            <wp:extent cx="5264150" cy="2682875"/>
            <wp:effectExtent l="0" t="0" r="635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AF10">
      <w:pPr>
        <w:numPr>
          <w:ilvl w:val="0"/>
          <w:numId w:val="0"/>
        </w:numPr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进入成绩查询页面，</w:t>
      </w:r>
    </w:p>
    <w:p w14:paraId="6C598B35">
      <w:pPr>
        <w:numPr>
          <w:ilvl w:val="0"/>
          <w:numId w:val="0"/>
        </w:numPr>
      </w:pPr>
      <w:r>
        <w:drawing>
          <wp:inline distT="0" distB="0" distL="114300" distR="114300">
            <wp:extent cx="5273675" cy="2683510"/>
            <wp:effectExtent l="0" t="0" r="9525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262C">
      <w:pPr>
        <w:numPr>
          <w:ilvl w:val="0"/>
          <w:numId w:val="0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输入考生个人信息，查询成绩和下载证书。</w:t>
      </w:r>
    </w:p>
    <w:p w14:paraId="0F7B05F4">
      <w:pPr>
        <w:numPr>
          <w:ilvl w:val="0"/>
          <w:numId w:val="0"/>
        </w:numPr>
      </w:pPr>
      <w:r>
        <w:drawing>
          <wp:inline distT="0" distB="0" distL="114300" distR="114300">
            <wp:extent cx="5267960" cy="2700020"/>
            <wp:effectExtent l="0" t="0" r="2540" b="50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DD1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把报名费交到本校考务负责老师那里，并通过审核。（报名考生不能把报名费直接打到延边大学账户）</w:t>
      </w:r>
      <w:bookmarkStart w:id="0" w:name="_GoBack"/>
      <w:bookmarkEnd w:id="0"/>
    </w:p>
    <w:p w14:paraId="31309E85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4OGM5ZDY0Yjg3ZDk1NWUxNDBhMjJkNmQyNDc0YWQifQ=="/>
  </w:docVars>
  <w:rsids>
    <w:rsidRoot w:val="00000000"/>
    <w:rsid w:val="045D5E7D"/>
    <w:rsid w:val="09A11A04"/>
    <w:rsid w:val="0DE501A0"/>
    <w:rsid w:val="167B12E9"/>
    <w:rsid w:val="168D4D17"/>
    <w:rsid w:val="17235037"/>
    <w:rsid w:val="1D472174"/>
    <w:rsid w:val="1E6943E1"/>
    <w:rsid w:val="1F737547"/>
    <w:rsid w:val="2A7F51A1"/>
    <w:rsid w:val="30A44714"/>
    <w:rsid w:val="3B513252"/>
    <w:rsid w:val="3BE23632"/>
    <w:rsid w:val="4602489F"/>
    <w:rsid w:val="4F4D5C41"/>
    <w:rsid w:val="59D25EF1"/>
    <w:rsid w:val="69CD0D8D"/>
    <w:rsid w:val="6B933881"/>
    <w:rsid w:val="7E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503</Words>
  <Characters>505</Characters>
  <Lines>0</Lines>
  <Paragraphs>0</Paragraphs>
  <TotalTime>13</TotalTime>
  <ScaleCrop>false</ScaleCrop>
  <LinksUpToDate>false</LinksUpToDate>
  <CharactersWithSpaces>505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2023-07-13T03:28:00Z</dcterms:created>
  <dc:creator>T14</dc:creator>
  <cp:lastModifiedBy>吉祥</cp:lastModifiedBy>
  <dcterms:modified xsi:type="dcterms:W3CDTF">2025-10-09T01:04:02Z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DEF77FD690A941ADAD67FAE7841AFA1E_12</vt:lpwstr>
  </property>
  <property fmtid="{D5CDD505-2E9C-101B-9397-08002B2CF9AE}" pid="4" name="KSOTemplateDocerSaveRecord">
    <vt:lpwstr>eyJoZGlkIjoiYTZlYjhjMGRkODM4OGEwODNmYzY5MWNiNjY0MDY4NWYiLCJ1c2VySWQiOiIyNTc4NDg2MTkifQ==</vt:lpwstr>
  </property>
</Properties>
</file>